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A9" w:rsidRPr="00954FA9" w:rsidRDefault="00163E67" w:rsidP="00954F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I</w:t>
      </w:r>
      <w:r w:rsidR="00954FA9" w:rsidRPr="00954F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sère</w:t>
      </w:r>
      <w:r w:rsidR="00954FA9"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 • 38890 CHABONS</w:t>
      </w:r>
    </w:p>
    <w:p w:rsidR="00954FA9" w:rsidRPr="00954FA9" w:rsidRDefault="00954FA9" w:rsidP="00954F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Bureau de 17.40 m² situé à </w:t>
      </w:r>
      <w:proofErr w:type="spellStart"/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Châbons</w:t>
      </w:r>
      <w:proofErr w:type="spellEnd"/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sein d’un centre médical</w:t>
      </w:r>
    </w:p>
    <w:p w:rsidR="00954FA9" w:rsidRPr="00954FA9" w:rsidRDefault="00954FA9" w:rsidP="00954F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Commune dynamique (nombreux commerces, professionnels libéraux, nombreuses commodités).</w:t>
      </w:r>
    </w:p>
    <w:p w:rsidR="00954FA9" w:rsidRPr="00954FA9" w:rsidRDefault="00954FA9" w:rsidP="00954F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A 30 minutes de Grenoble, 45 minutes de Lyon et 1h de Chambéry.</w:t>
      </w:r>
    </w:p>
    <w:p w:rsidR="00954FA9" w:rsidRPr="00954FA9" w:rsidRDefault="00954FA9" w:rsidP="00954F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Cadre de vie très agréable, à proximité du lac de Paladru.</w:t>
      </w:r>
    </w:p>
    <w:p w:rsidR="00954FA9" w:rsidRPr="00954FA9" w:rsidRDefault="00954FA9" w:rsidP="00954F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Centre médical de 300 m² aux normes PMR dans lequel exercent 3 médecins généralistes, 4 kinésithérapeutes, une sage-femme, 2 orthoptistes et 3 infirmières.</w:t>
      </w:r>
    </w:p>
    <w:p w:rsidR="00954FA9" w:rsidRPr="00954FA9" w:rsidRDefault="00954FA9" w:rsidP="00954F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Loyer mensuel: 336€ + 133,20€ de charges locatives soit 469,20€/mois</w:t>
      </w:r>
    </w:p>
    <w:p w:rsidR="00954FA9" w:rsidRPr="00954FA9" w:rsidRDefault="00954FA9" w:rsidP="00954F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Charges comprises: Electricité, eau, alarme, climatisation, nettoyage parties communes…</w:t>
      </w:r>
    </w:p>
    <w:p w:rsidR="00954FA9" w:rsidRPr="00954FA9" w:rsidRDefault="00954FA9" w:rsidP="00954F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Pour toute information complémentaire, merci de contacter</w:t>
      </w:r>
    </w:p>
    <w:p w:rsidR="00954FA9" w:rsidRPr="00954FA9" w:rsidRDefault="00954FA9" w:rsidP="00954FA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Mme GUILLAUD Geneviève Tél: 07 81 23 37 80 ou Mail: </w:t>
      </w:r>
      <w:hyperlink r:id="rId4" w:tooltip="mailto:gguillaud38@gmail.com" w:history="1">
        <w:r w:rsidRPr="00954F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fr-FR"/>
          </w:rPr>
          <w:t>gguillaud38@gmail.com</w:t>
        </w:r>
      </w:hyperlink>
    </w:p>
    <w:p w:rsidR="00954FA9" w:rsidRPr="00954FA9" w:rsidRDefault="00954FA9" w:rsidP="00954FA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FA9">
        <w:rPr>
          <w:rFonts w:ascii="Times New Roman" w:eastAsia="Times New Roman" w:hAnsi="Times New Roman" w:cs="Times New Roman"/>
          <w:sz w:val="24"/>
          <w:szCs w:val="24"/>
          <w:lang w:eastAsia="fr-FR"/>
        </w:rPr>
        <w:t>Publié le 25 mars 2026</w:t>
      </w:r>
    </w:p>
    <w:p w:rsidR="00007497" w:rsidRDefault="00007497">
      <w:bookmarkStart w:id="0" w:name="_GoBack"/>
      <w:bookmarkEnd w:id="0"/>
    </w:p>
    <w:sectPr w:rsidR="0000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A9"/>
    <w:rsid w:val="00007497"/>
    <w:rsid w:val="00163E67"/>
    <w:rsid w:val="0095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6FC4-2538-4A2D-B00A-9EB0510D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guillaud38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2026-03-31T06:47:00Z</dcterms:created>
  <dcterms:modified xsi:type="dcterms:W3CDTF">2026-03-31T08:50:00Z</dcterms:modified>
</cp:coreProperties>
</file>